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60" w:lineRule="exact"/>
        <w:ind w:right="160" w:firstLine="482" w:firstLineChars="15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pStyle w:val="3"/>
        <w:widowControl/>
        <w:shd w:val="clear" w:color="auto" w:fill="FFFFFF"/>
        <w:spacing w:before="50" w:beforeAutospacing="0" w:after="50" w:afterAutospacing="0" w:line="560" w:lineRule="exact"/>
        <w:ind w:left="480" w:right="160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2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签署《赋权予妇女原则首席执行官支持声明》流程</w:t>
      </w:r>
      <w:bookmarkEnd w:id="2"/>
    </w:p>
    <w:p>
      <w:pPr>
        <w:spacing w:before="156" w:beforeLines="50" w:after="120" w:line="56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第一步</w:t>
      </w:r>
    </w:p>
    <w:p>
      <w:pPr>
        <w:spacing w:before="156" w:beforeLines="50" w:after="120"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企业了解《赋权予妇女原则首席执行官支持声明》（以下简称“CEO声明”）具体内容，确认并签署CEO声明（只需在英文版上签名，中文版仅供对照参考）。</w:t>
      </w:r>
    </w:p>
    <w:p>
      <w:pPr>
        <w:spacing w:before="156" w:beforeLines="50" w:after="120" w:line="56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第二步</w:t>
      </w:r>
    </w:p>
    <w:p>
      <w:pPr>
        <w:spacing w:before="156" w:beforeLines="50" w:after="120"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企业提交填报材料（</w:t>
      </w:r>
      <w:r>
        <w:rPr>
          <w:rFonts w:ascii="仿宋" w:hAnsi="仿宋" w:eastAsia="仿宋" w:cs="仿宋"/>
          <w:color w:val="000000"/>
          <w:sz w:val="28"/>
          <w:szCs w:val="28"/>
        </w:rPr>
        <w:t>CEO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声明扫描文件、CEO照片和CEO对性别平等的观点或引言，及其他所需信息）给中电标协社责委(联系方式附后)，由中电标协社责委统一进行英文文件填报上传。</w:t>
      </w:r>
    </w:p>
    <w:p>
      <w:pPr>
        <w:spacing w:before="156" w:beforeLines="50" w:after="120" w:line="56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第三步</w:t>
      </w:r>
    </w:p>
    <w:p>
      <w:pPr>
        <w:spacing w:before="156" w:beforeLines="50" w:after="120"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联合国妇女署根据企业填报上传的信息进行尽职调查。</w:t>
      </w:r>
    </w:p>
    <w:p>
      <w:pPr>
        <w:spacing w:before="156" w:beforeLines="50" w:after="120" w:line="56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第四步</w:t>
      </w:r>
    </w:p>
    <w:p>
      <w:pPr>
        <w:spacing w:before="156" w:beforeLines="50" w:after="120"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bookmarkStart w:id="0" w:name="OLE_LINK44"/>
      <w:bookmarkStart w:id="1" w:name="OLE_LINK43"/>
      <w:r>
        <w:rPr>
          <w:rFonts w:hint="eastAsia" w:ascii="仿宋" w:hAnsi="仿宋" w:eastAsia="仿宋" w:cs="仿宋"/>
          <w:color w:val="000000"/>
          <w:sz w:val="28"/>
          <w:szCs w:val="28"/>
        </w:rPr>
        <w:t>联合国妇女署对外公开通过审核的签署企业名单，通过审核的企业名单和网站链接到赋权予妇女原则全球网站</w:t>
      </w:r>
      <w:bookmarkEnd w:id="0"/>
      <w:bookmarkEnd w:id="1"/>
      <w:r>
        <w:rPr>
          <w:rStyle w:val="7"/>
          <w:rFonts w:ascii="仿宋" w:hAnsi="仿宋" w:eastAsia="仿宋" w:cs="仿宋"/>
          <w:color w:val="000000"/>
          <w:sz w:val="28"/>
          <w:szCs w:val="28"/>
        </w:rPr>
        <w:footnoteReference w:id="0"/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before="156" w:beforeLines="50" w:after="120" w:line="5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before="156" w:beforeLines="50" w:after="120" w:line="560" w:lineRule="exact"/>
        <w:ind w:firstLine="400" w:firstLineChars="200"/>
        <w:rPr>
          <w:rFonts w:ascii="仿宋" w:hAnsi="仿宋" w:eastAsia="仿宋" w:cs="仿宋"/>
          <w:color w:val="000000"/>
          <w:sz w:val="20"/>
          <w:szCs w:val="20"/>
        </w:rPr>
      </w:pPr>
      <w:r>
        <w:rPr>
          <w:rFonts w:hint="eastAsia" w:ascii="仿宋" w:hAnsi="仿宋" w:eastAsia="仿宋" w:cs="仿宋"/>
          <w:color w:val="000000"/>
          <w:sz w:val="20"/>
          <w:szCs w:val="20"/>
        </w:rPr>
        <w:t>注：签署C</w:t>
      </w:r>
      <w:r>
        <w:rPr>
          <w:rFonts w:ascii="仿宋" w:hAnsi="仿宋" w:eastAsia="仿宋" w:cs="仿宋"/>
          <w:color w:val="000000"/>
          <w:sz w:val="20"/>
          <w:szCs w:val="20"/>
        </w:rPr>
        <w:t>EO</w:t>
      </w:r>
      <w:r>
        <w:rPr>
          <w:rFonts w:hint="eastAsia" w:ascii="仿宋" w:hAnsi="仿宋" w:eastAsia="仿宋" w:cs="仿宋"/>
          <w:color w:val="000000"/>
          <w:sz w:val="20"/>
          <w:szCs w:val="20"/>
        </w:rPr>
        <w:t>声明表示企业作出支持性别平等的承诺，签署后没有强制性义务。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</w:pPr>
      <w:r>
        <w:rPr>
          <w:rStyle w:val="7"/>
        </w:rPr>
        <w:footnoteRef/>
      </w:r>
      <w:r>
        <w:t xml:space="preserve"> </w:t>
      </w:r>
      <w:r>
        <w:fldChar w:fldCharType="begin"/>
      </w:r>
      <w:r>
        <w:instrText xml:space="preserve"> HYPERLINK "https://www.weps.org/" </w:instrText>
      </w:r>
      <w:r>
        <w:fldChar w:fldCharType="separate"/>
      </w:r>
      <w:r>
        <w:rPr>
          <w:rStyle w:val="6"/>
        </w:rPr>
        <w:t>https://www.weps.org/</w:t>
      </w:r>
      <w:r>
        <w:rPr>
          <w:rStyle w:val="6"/>
        </w:rPr>
        <w:fldChar w:fldCharType="end"/>
      </w:r>
      <w:r>
        <w:t xml:space="preserve"> </w:t>
      </w:r>
    </w:p>
    <w:p>
      <w:pPr>
        <w:pStyle w:val="2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6EE3"/>
    <w:rsid w:val="7C7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2020-10-14T07:33:00Z</dcterms:created>
  <dc:creator>HGB-BZ-01</dc:creator>
  <cp:lastModifiedBy>HGB-BZ-01</cp:lastModifiedBy>
  <dcterms:modified xsi:type="dcterms:W3CDTF">2020-10-14T07:33:41Z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